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9B" w:rsidRPr="005376CF" w:rsidRDefault="00CF309B" w:rsidP="00CF309B">
      <w:pPr>
        <w:spacing w:before="120" w:after="120" w:line="160" w:lineRule="exact"/>
        <w:ind w:left="851" w:right="765"/>
        <w:jc w:val="center"/>
        <w:rPr>
          <w:rFonts w:ascii="Arial Narrow" w:eastAsia="Batang" w:hAnsi="Arial Narrow" w:cs="Courier New"/>
          <w:b/>
          <w:color w:val="auto"/>
          <w:sz w:val="28"/>
          <w:szCs w:val="28"/>
        </w:rPr>
      </w:pPr>
      <w:r w:rsidRPr="005376CF">
        <w:rPr>
          <w:rFonts w:ascii="Arial Narrow" w:eastAsia="Batang" w:hAnsi="Arial Narrow" w:cs="Courier New"/>
          <w:b/>
          <w:color w:val="auto"/>
          <w:sz w:val="28"/>
          <w:szCs w:val="28"/>
        </w:rPr>
        <w:t>ИКОДО «БЕЛИНМЕНЕДЖМЕНТ»</w:t>
      </w:r>
    </w:p>
    <w:p w:rsidR="00CF309B" w:rsidRPr="005376CF" w:rsidRDefault="00CF309B" w:rsidP="00CF309B">
      <w:pPr>
        <w:spacing w:before="120" w:after="120" w:line="200" w:lineRule="atLeast"/>
        <w:ind w:left="851" w:right="765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5376CF">
        <w:rPr>
          <w:rFonts w:ascii="Arial Narrow" w:hAnsi="Arial Narrow"/>
          <w:b/>
          <w:color w:val="auto"/>
          <w:sz w:val="22"/>
          <w:szCs w:val="22"/>
        </w:rPr>
        <w:t>ИНФОРМАЦИОННО-КОНСУЛЬТАЦИОННЫЙ ЦЕНТР</w:t>
      </w:r>
    </w:p>
    <w:p w:rsidR="00CF309B" w:rsidRDefault="00CF309B" w:rsidP="00CF309B">
      <w:pPr>
        <w:pStyle w:val="12"/>
        <w:keepNext/>
        <w:keepLines/>
        <w:shd w:val="clear" w:color="auto" w:fill="auto"/>
      </w:pPr>
      <w:bookmarkStart w:id="0" w:name="bookmark0"/>
      <w:r w:rsidRPr="005376CF">
        <w:t xml:space="preserve"> «</w:t>
      </w:r>
      <w:r w:rsidR="004E306E">
        <w:t>Деноминация гла</w:t>
      </w:r>
      <w:r w:rsidR="005D27EA">
        <w:t>зами руковод</w:t>
      </w:r>
      <w:r w:rsidR="00405E35">
        <w:t>ства</w:t>
      </w:r>
      <w:r w:rsidR="005D27EA">
        <w:t xml:space="preserve"> и бухгалтерской</w:t>
      </w:r>
      <w:r w:rsidR="004E306E">
        <w:t xml:space="preserve"> служб</w:t>
      </w:r>
      <w:r w:rsidR="005D27EA">
        <w:t>ы</w:t>
      </w:r>
      <w:r w:rsidRPr="005376CF">
        <w:t>»</w:t>
      </w:r>
      <w:bookmarkEnd w:id="0"/>
    </w:p>
    <w:p w:rsidR="00D6180B" w:rsidRPr="00863668" w:rsidRDefault="00D6180B" w:rsidP="00D6180B">
      <w:pPr>
        <w:pStyle w:val="12"/>
        <w:keepNext/>
        <w:keepLines/>
        <w:shd w:val="clear" w:color="auto" w:fill="auto"/>
        <w:rPr>
          <w:b w:val="0"/>
        </w:rPr>
      </w:pPr>
      <w:r w:rsidRPr="00BA2DF1">
        <w:rPr>
          <w:b w:val="0"/>
        </w:rPr>
        <w:t>Информационное письмо № 8</w:t>
      </w:r>
      <w:r w:rsidR="007275F8" w:rsidRPr="00863668">
        <w:rPr>
          <w:b w:val="0"/>
        </w:rPr>
        <w:t>9</w:t>
      </w:r>
    </w:p>
    <w:p w:rsidR="00CF309B" w:rsidRPr="005376CF" w:rsidRDefault="007275F8" w:rsidP="00CF309B">
      <w:pPr>
        <w:pStyle w:val="40"/>
        <w:shd w:val="clear" w:color="auto" w:fill="auto"/>
        <w:spacing w:before="0"/>
        <w:jc w:val="right"/>
        <w:rPr>
          <w:b/>
        </w:rPr>
      </w:pPr>
      <w:r w:rsidRPr="00863668">
        <w:rPr>
          <w:b/>
        </w:rPr>
        <w:t>28</w:t>
      </w:r>
      <w:r w:rsidR="00CF309B" w:rsidRPr="005376CF">
        <w:rPr>
          <w:b/>
        </w:rPr>
        <w:t xml:space="preserve"> июня 2016 года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1. Организация и проведение деноминации по состоянию на 01.07.2016г.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правовые акты, регулирующие деноминацию в Республике Беларусь (Указ Президента РБ от 04.11.2015 №450. Письмо Министерства финансов от 22.04.2016г. №27 «Бухгалтерский учет в связи с деноминацией». Постановление Правления Национального Банка от 29.04.2016 г. №226 «Работа с денежными знаками образца 2009г.» Письма Национального Банка РБ. Рекомендации Министерства торговли, Министерства труда и социальной защиты Республики Беларусь).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- подход к ценам, наценкам и бонусам. Работа с ценниками, прейскурантами цен и ярлыками; 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локальные акты организации, приказы, хронология мероприятий;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смета расходов на деноминационные процедуры. Переоснащение счетной техники.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2. Определение новой оценки активов, обязательств и собственного капитала на 01.07.2016г.: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классификация задолженностей, оценка кредиторской и дебиторской задолженностей. Налоговые последствия по списанию задолженности;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ревизия договоров и оформление дополнительных соглашений.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 xml:space="preserve">3. Ключевые вопросы в работе с персоналом: 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приказы по назначению ответственных лиц, распределению нагрузки, временному увеличению численности персонала «на активных» участках, обучению персонала, изменению графика отпусков;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расчет больничных и пособий по рекомендациям Минтруда и ФСЗН, расчет заработной платы работников. Расчет по карточкам.</w:t>
      </w:r>
    </w:p>
    <w:p w:rsidR="00D6180B" w:rsidRPr="00D6180B" w:rsidRDefault="00D6180B" w:rsidP="00D6180B">
      <w:pPr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4. Составление отчетности и ведение бухучета. Учет при налогообложении</w:t>
      </w:r>
    </w:p>
    <w:p w:rsidR="00D6180B" w:rsidRPr="00D6180B" w:rsidRDefault="00D6180B" w:rsidP="00D6180B">
      <w:pPr>
        <w:widowControl/>
        <w:tabs>
          <w:tab w:val="left" w:pos="6765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оценка финансовых последствий;</w:t>
      </w:r>
    </w:p>
    <w:p w:rsidR="00D6180B" w:rsidRPr="00D6180B" w:rsidRDefault="00D6180B" w:rsidP="00D6180B">
      <w:pPr>
        <w:widowControl/>
        <w:tabs>
          <w:tab w:val="left" w:pos="6765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основные вопросы и сложности первого периода деноминации (определение подлинности денежных      знаков);</w:t>
      </w:r>
    </w:p>
    <w:p w:rsidR="00D6180B" w:rsidRPr="00D6180B" w:rsidRDefault="00D6180B" w:rsidP="00D6180B">
      <w:pPr>
        <w:widowControl/>
        <w:tabs>
          <w:tab w:val="left" w:pos="6765"/>
        </w:tabs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D6180B">
        <w:rPr>
          <w:rFonts w:ascii="Times New Roman" w:eastAsia="Times New Roman" w:hAnsi="Times New Roman" w:cs="Times New Roman"/>
          <w:sz w:val="21"/>
          <w:szCs w:val="21"/>
        </w:rPr>
        <w:t>- предупреждение ошибок и преступлений при проведении деноминации. Ответственность руководителя.</w:t>
      </w:r>
    </w:p>
    <w:p w:rsidR="004E224C" w:rsidRDefault="004332A1" w:rsidP="004332A1">
      <w:pPr>
        <w:pStyle w:val="20"/>
        <w:shd w:val="clear" w:color="auto" w:fill="auto"/>
        <w:ind w:firstLine="0"/>
        <w:jc w:val="left"/>
      </w:pPr>
      <w:r w:rsidRPr="004332A1">
        <w:rPr>
          <w:b/>
        </w:rPr>
        <w:t>Стоимость:</w:t>
      </w:r>
      <w:r w:rsidRPr="004332A1">
        <w:rPr>
          <w:rFonts w:ascii="Arial" w:hAnsi="Arial" w:cs="Arial"/>
          <w:b/>
        </w:rPr>
        <w:t xml:space="preserve"> </w:t>
      </w:r>
      <w:r w:rsidR="00D6180B">
        <w:t>9</w:t>
      </w:r>
      <w:r w:rsidR="00863668" w:rsidRPr="00863668">
        <w:t>0</w:t>
      </w:r>
      <w:r w:rsidR="00D6180B">
        <w:t>0</w:t>
      </w:r>
      <w:r w:rsidRPr="004332A1">
        <w:t xml:space="preserve"> 000 (</w:t>
      </w:r>
      <w:r w:rsidR="00863668">
        <w:t>Девятьсот тысяч</w:t>
      </w:r>
      <w:r w:rsidRPr="004332A1">
        <w:t>) белорусских рублей. Без НДС согласно п. 3.12 ст. 286 гл. 34 Особенной части Налогового кодекса РБ.</w:t>
      </w:r>
    </w:p>
    <w:p w:rsidR="004E224C" w:rsidRDefault="004A55A7">
      <w:pPr>
        <w:pStyle w:val="50"/>
        <w:shd w:val="clear" w:color="auto" w:fill="auto"/>
        <w:ind w:right="220" w:firstLine="140"/>
      </w:pPr>
      <w:r>
        <w:t xml:space="preserve">Настоящее информационное письмо согласно п.2 </w:t>
      </w:r>
      <w:r>
        <w:rPr>
          <w:lang w:val="fr-FR" w:eastAsia="fr-FR" w:bidi="fr-FR"/>
        </w:rPr>
        <w:t>cm.</w:t>
      </w:r>
      <w:r>
        <w:t xml:space="preserve">407 ГК является публичной офертой (предложением заключить договор), а уплата указанной в ней суммы согласно п. 3 </w:t>
      </w:r>
      <w:r>
        <w:rPr>
          <w:lang w:val="fr-FR" w:eastAsia="fr-FR" w:bidi="fr-FR"/>
        </w:rPr>
        <w:t xml:space="preserve">cm. </w:t>
      </w:r>
      <w:r>
        <w:t xml:space="preserve">408 и п. 2 </w:t>
      </w:r>
      <w:r>
        <w:rPr>
          <w:lang w:val="fr-FR" w:eastAsia="fr-FR" w:bidi="fr-FR"/>
        </w:rPr>
        <w:t xml:space="preserve">cm. </w:t>
      </w:r>
      <w:r>
        <w:t>402 ГК - акцептом (принятием предложения). Договор при этом будет считаться заключенным в момент оплаты (подтверждения оплаты) информационно-консультационных услуг.</w:t>
      </w:r>
    </w:p>
    <w:p w:rsidR="004E224C" w:rsidRDefault="004A55A7">
      <w:pPr>
        <w:pStyle w:val="50"/>
        <w:shd w:val="clear" w:color="auto" w:fill="auto"/>
        <w:ind w:left="140"/>
      </w:pPr>
      <w:r>
        <w:t>В качестве основания платежа указывается настоящее информационное письмо.</w:t>
      </w:r>
    </w:p>
    <w:p w:rsidR="00CF309B" w:rsidRPr="004332A1" w:rsidRDefault="004332A1" w:rsidP="00CF309B">
      <w:pPr>
        <w:pStyle w:val="20"/>
        <w:shd w:val="clear" w:color="auto" w:fill="auto"/>
        <w:spacing w:line="240" w:lineRule="auto"/>
        <w:ind w:firstLine="0"/>
      </w:pPr>
      <w:r w:rsidRPr="004332A1">
        <w:rPr>
          <w:b/>
        </w:rPr>
        <w:t>Контакты:</w:t>
      </w:r>
      <w:r>
        <w:t xml:space="preserve"> (017) 262-52</w:t>
      </w:r>
      <w:r w:rsidR="004A55A7">
        <w:t>-</w:t>
      </w:r>
      <w:r>
        <w:t>23</w:t>
      </w:r>
      <w:r w:rsidR="004A55A7">
        <w:t>,</w:t>
      </w:r>
      <w:r>
        <w:t xml:space="preserve"> (029) 677 -15-46</w:t>
      </w:r>
      <w:r w:rsidR="004A55A7">
        <w:t xml:space="preserve">; </w:t>
      </w:r>
      <w:r>
        <w:rPr>
          <w:lang w:val="en-US"/>
        </w:rPr>
        <w:t>e</w:t>
      </w:r>
      <w:r w:rsidRPr="004332A1">
        <w:t>-</w:t>
      </w:r>
      <w:r>
        <w:rPr>
          <w:lang w:val="en-US"/>
        </w:rPr>
        <w:t>mail</w:t>
      </w:r>
      <w:r w:rsidRPr="004332A1">
        <w:t xml:space="preserve">: </w:t>
      </w:r>
      <w:hyperlink r:id="rId8" w:history="1">
        <w:r w:rsidR="00CF309B" w:rsidRPr="008F438F">
          <w:rPr>
            <w:rStyle w:val="a3"/>
            <w:lang w:val="en-US"/>
          </w:rPr>
          <w:t>consult</w:t>
        </w:r>
        <w:r w:rsidR="00CF309B" w:rsidRPr="008F438F">
          <w:rPr>
            <w:rStyle w:val="a3"/>
          </w:rPr>
          <w:t>@</w:t>
        </w:r>
        <w:r w:rsidR="00CF309B" w:rsidRPr="008F438F">
          <w:rPr>
            <w:rStyle w:val="a3"/>
            <w:lang w:val="en-US"/>
          </w:rPr>
          <w:t>belim</w:t>
        </w:r>
        <w:r w:rsidR="00CF309B" w:rsidRPr="008F438F">
          <w:rPr>
            <w:rStyle w:val="a3"/>
          </w:rPr>
          <w:t>.</w:t>
        </w:r>
        <w:r w:rsidR="00CF309B" w:rsidRPr="008F438F">
          <w:rPr>
            <w:rStyle w:val="a3"/>
            <w:lang w:val="en-US"/>
          </w:rPr>
          <w:t>info</w:t>
        </w:r>
      </w:hyperlink>
      <w:r w:rsidR="00CF309B" w:rsidRPr="00A2188C">
        <w:t xml:space="preserve">, </w:t>
      </w:r>
      <w:hyperlink r:id="rId9" w:history="1">
        <w:r w:rsidR="00CF309B" w:rsidRPr="008F438F">
          <w:rPr>
            <w:rStyle w:val="a3"/>
            <w:lang w:val="en-US"/>
          </w:rPr>
          <w:t>www</w:t>
        </w:r>
        <w:r w:rsidR="00CF309B" w:rsidRPr="008F438F">
          <w:rPr>
            <w:rStyle w:val="a3"/>
          </w:rPr>
          <w:t>.</w:t>
        </w:r>
        <w:r w:rsidR="00CF309B" w:rsidRPr="008F438F">
          <w:rPr>
            <w:rStyle w:val="a3"/>
            <w:lang w:val="en-US"/>
          </w:rPr>
          <w:t>fbk</w:t>
        </w:r>
        <w:r w:rsidR="00CF309B" w:rsidRPr="008F438F">
          <w:rPr>
            <w:rStyle w:val="a3"/>
          </w:rPr>
          <w:t>.</w:t>
        </w:r>
        <w:r w:rsidR="00CF309B" w:rsidRPr="008F438F">
          <w:rPr>
            <w:rStyle w:val="a3"/>
            <w:lang w:val="en-US"/>
          </w:rPr>
          <w:t>by</w:t>
        </w:r>
      </w:hyperlink>
      <w:r w:rsidR="00CF309B" w:rsidRPr="00A2188C">
        <w:t xml:space="preserve"> </w:t>
      </w:r>
    </w:p>
    <w:p w:rsidR="004E224C" w:rsidRDefault="001A65D3" w:rsidP="00CF309B">
      <w:pPr>
        <w:pStyle w:val="20"/>
        <w:shd w:val="clear" w:color="auto" w:fill="auto"/>
        <w:spacing w:after="12" w:line="210" w:lineRule="exact"/>
        <w:ind w:firstLine="0"/>
        <w:jc w:val="left"/>
      </w:pPr>
      <w:r w:rsidRPr="001A65D3">
        <w:rPr>
          <w:b/>
        </w:rPr>
        <w:t>Место проведения</w:t>
      </w:r>
      <w:r w:rsidRPr="001A65D3">
        <w:t>:</w:t>
      </w:r>
      <w:r w:rsidR="004B6EC5">
        <w:t xml:space="preserve"> </w:t>
      </w:r>
      <w:r w:rsidR="00CF309B">
        <w:t>уточняйте по телефонам.</w:t>
      </w:r>
    </w:p>
    <w:tbl>
      <w:tblPr>
        <w:tblW w:w="11775" w:type="dxa"/>
        <w:tblInd w:w="-59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775"/>
      </w:tblGrid>
      <w:tr w:rsidR="00F419E4" w:rsidTr="00F419E4">
        <w:trPr>
          <w:trHeight w:val="100"/>
        </w:trPr>
        <w:tc>
          <w:tcPr>
            <w:tcW w:w="11775" w:type="dxa"/>
          </w:tcPr>
          <w:p w:rsidR="00F419E4" w:rsidRDefault="00F419E4" w:rsidP="00CF309B">
            <w:pPr>
              <w:pStyle w:val="20"/>
              <w:shd w:val="clear" w:color="auto" w:fill="auto"/>
              <w:spacing w:after="12" w:line="210" w:lineRule="exact"/>
              <w:ind w:firstLine="0"/>
              <w:jc w:val="left"/>
            </w:pPr>
          </w:p>
        </w:tc>
      </w:tr>
    </w:tbl>
    <w:p w:rsidR="00E96864" w:rsidRPr="007275F8" w:rsidRDefault="00E96864" w:rsidP="00E96864">
      <w:pPr>
        <w:pStyle w:val="20"/>
        <w:shd w:val="clear" w:color="auto" w:fill="auto"/>
        <w:tabs>
          <w:tab w:val="left" w:pos="9586"/>
        </w:tabs>
        <w:ind w:left="140" w:firstLine="0"/>
        <w:jc w:val="center"/>
      </w:pPr>
      <w:r w:rsidRPr="00E96864">
        <w:t>АКТ СДАЧИ-ПРИЁМКИ ИНФОРМАЦИОННО-КОНСУЛЬТАЦИОННЫХ УСЛУГ</w:t>
      </w:r>
      <w:r>
        <w:t xml:space="preserve"> №</w:t>
      </w:r>
      <w:r w:rsidR="00D049E0" w:rsidRPr="00D049E0">
        <w:t>8</w:t>
      </w:r>
      <w:r w:rsidR="007275F8" w:rsidRPr="007275F8">
        <w:t>9</w:t>
      </w:r>
    </w:p>
    <w:p w:rsidR="004E224C" w:rsidRDefault="007275F8" w:rsidP="00715194">
      <w:pPr>
        <w:pStyle w:val="20"/>
        <w:shd w:val="clear" w:color="auto" w:fill="auto"/>
        <w:tabs>
          <w:tab w:val="left" w:pos="9586"/>
        </w:tabs>
        <w:ind w:firstLine="0"/>
      </w:pPr>
      <w:r w:rsidRPr="00863668">
        <w:t>28</w:t>
      </w:r>
      <w:r w:rsidR="004A55A7">
        <w:t xml:space="preserve"> </w:t>
      </w:r>
      <w:r w:rsidR="001A65D3">
        <w:t>июня</w:t>
      </w:r>
      <w:r w:rsidR="004A55A7">
        <w:t xml:space="preserve"> 2016 г.</w:t>
      </w:r>
      <w:r w:rsidR="004A55A7">
        <w:tab/>
        <w:t>г. Минск</w:t>
      </w:r>
    </w:p>
    <w:p w:rsidR="001A65D3" w:rsidRDefault="004A55A7" w:rsidP="00715194">
      <w:pPr>
        <w:pStyle w:val="20"/>
        <w:shd w:val="clear" w:color="auto" w:fill="auto"/>
        <w:ind w:firstLine="0"/>
      </w:pPr>
      <w:r>
        <w:t>Мы, нижеподписавшиеся:</w:t>
      </w:r>
      <w:r w:rsidR="001A65D3">
        <w:t xml:space="preserve"> </w:t>
      </w:r>
    </w:p>
    <w:p w:rsidR="004E224C" w:rsidRPr="00881899" w:rsidRDefault="001A65D3" w:rsidP="00715194">
      <w:pPr>
        <w:pStyle w:val="20"/>
        <w:shd w:val="clear" w:color="auto" w:fill="auto"/>
        <w:ind w:firstLine="0"/>
      </w:pPr>
      <w:r w:rsidRPr="001A65D3">
        <w:t xml:space="preserve">Информационно-консультационное общество с дополнительной ответственностью «БЕЛИНМЕНЕДЖМЕНТ», именуемое в дальнейшем «Исполнитель», в лице </w:t>
      </w:r>
      <w:r w:rsidR="00D6180B">
        <w:t>_____________________________________________________________</w:t>
      </w:r>
      <w:r w:rsidRPr="001A65D3">
        <w:t xml:space="preserve">, действующей на основании </w:t>
      </w:r>
      <w:r w:rsidR="00D6180B">
        <w:t>_______________________________________________</w:t>
      </w:r>
      <w:r w:rsidRPr="001A65D3">
        <w:t>, с одной стороны,</w:t>
      </w:r>
      <w:r w:rsidR="004A55A7">
        <w:t xml:space="preserve"> и</w:t>
      </w:r>
      <w:r w:rsidR="00881899" w:rsidRPr="00881899">
        <w:t xml:space="preserve"> __________________________________</w:t>
      </w:r>
    </w:p>
    <w:p w:rsidR="004E224C" w:rsidRDefault="004A55A7" w:rsidP="00715194">
      <w:pPr>
        <w:pStyle w:val="20"/>
        <w:shd w:val="clear" w:color="auto" w:fill="auto"/>
        <w:tabs>
          <w:tab w:val="left" w:leader="underscore" w:pos="10503"/>
        </w:tabs>
        <w:ind w:firstLine="0"/>
      </w:pPr>
      <w:r>
        <w:t>именуемое в дальнейшем «</w:t>
      </w:r>
      <w:r w:rsidR="001A65D3">
        <w:t>Заказчик</w:t>
      </w:r>
      <w:r w:rsidR="00F419E4">
        <w:t>», в лице____________________________________________________________</w:t>
      </w:r>
      <w:r>
        <w:t>,</w:t>
      </w:r>
    </w:p>
    <w:p w:rsidR="004E224C" w:rsidRDefault="004A55A7" w:rsidP="00715194">
      <w:pPr>
        <w:pStyle w:val="20"/>
        <w:shd w:val="clear" w:color="auto" w:fill="auto"/>
        <w:tabs>
          <w:tab w:val="left" w:leader="underscore" w:pos="8713"/>
        </w:tabs>
        <w:ind w:firstLine="0"/>
      </w:pPr>
      <w:proofErr w:type="gramStart"/>
      <w:r>
        <w:t>действующего</w:t>
      </w:r>
      <w:proofErr w:type="gramEnd"/>
      <w:r>
        <w:t xml:space="preserve"> на основании</w:t>
      </w:r>
      <w:r>
        <w:tab/>
        <w:t>, с другой стороны,</w:t>
      </w:r>
    </w:p>
    <w:p w:rsidR="004E224C" w:rsidRDefault="004A55A7" w:rsidP="00715194">
      <w:pPr>
        <w:pStyle w:val="20"/>
        <w:shd w:val="clear" w:color="auto" w:fill="auto"/>
        <w:ind w:firstLine="0"/>
      </w:pPr>
      <w:r>
        <w:t>составили настоящий акт о том, что «</w:t>
      </w:r>
      <w:r w:rsidR="001A65D3">
        <w:t>Исполнитель</w:t>
      </w:r>
      <w:r>
        <w:t xml:space="preserve">» </w:t>
      </w:r>
      <w:r w:rsidR="007275F8" w:rsidRPr="00863668">
        <w:t>28</w:t>
      </w:r>
      <w:r w:rsidRPr="00405E35">
        <w:t xml:space="preserve"> </w:t>
      </w:r>
      <w:r w:rsidR="001A65D3" w:rsidRPr="00405E35">
        <w:t>июня 2016</w:t>
      </w:r>
      <w:r w:rsidR="001A65D3">
        <w:t xml:space="preserve"> г. в г. Минске оказал</w:t>
      </w:r>
      <w:r>
        <w:t xml:space="preserve"> информационно</w:t>
      </w:r>
      <w:r>
        <w:softHyphen/>
        <w:t>консультационные услуги по теме: «</w:t>
      </w:r>
      <w:r w:rsidR="00D6180B">
        <w:t>Деноминация глаз</w:t>
      </w:r>
      <w:r w:rsidR="005D27EA">
        <w:t>ами руковод</w:t>
      </w:r>
      <w:r w:rsidR="00940A3F">
        <w:t>ства</w:t>
      </w:r>
      <w:r w:rsidR="005D27EA">
        <w:t xml:space="preserve">  и бухгалтерской</w:t>
      </w:r>
      <w:r w:rsidR="00D6180B">
        <w:t xml:space="preserve"> служб</w:t>
      </w:r>
      <w:r w:rsidR="005D27EA">
        <w:t>ы</w:t>
      </w:r>
      <w:r>
        <w:t>».</w:t>
      </w:r>
    </w:p>
    <w:p w:rsidR="001A65D3" w:rsidRDefault="004A55A7" w:rsidP="001A65D3">
      <w:pPr>
        <w:pStyle w:val="20"/>
        <w:shd w:val="clear" w:color="auto" w:fill="auto"/>
        <w:ind w:firstLine="0"/>
        <w:jc w:val="left"/>
      </w:pPr>
      <w:r>
        <w:t xml:space="preserve">Стоимость услуги для одного представителя </w:t>
      </w:r>
      <w:r w:rsidR="001A65D3">
        <w:t>Заказчика</w:t>
      </w:r>
      <w:r>
        <w:t xml:space="preserve"> составляет </w:t>
      </w:r>
      <w:r w:rsidR="00863668" w:rsidRPr="00863668">
        <w:t xml:space="preserve">900 000 (Девятьсот тысяч) </w:t>
      </w:r>
      <w:bookmarkStart w:id="1" w:name="_GoBack"/>
      <w:bookmarkEnd w:id="1"/>
      <w:r w:rsidR="001A65D3" w:rsidRPr="004332A1">
        <w:t xml:space="preserve"> белорусских рублей. Без НДС согласно п. 3.12 ст. 286 гл. 34 Особенной части Налогового кодекса РБ.</w:t>
      </w:r>
    </w:p>
    <w:p w:rsidR="004E224C" w:rsidRDefault="004A55A7" w:rsidP="00715194">
      <w:pPr>
        <w:pStyle w:val="20"/>
        <w:shd w:val="clear" w:color="auto" w:fill="auto"/>
        <w:ind w:firstLine="0"/>
        <w:sectPr w:rsidR="004E224C">
          <w:pgSz w:w="11900" w:h="16840"/>
          <w:pgMar w:top="331" w:right="620" w:bottom="645" w:left="749" w:header="0" w:footer="3" w:gutter="0"/>
          <w:cols w:space="720"/>
          <w:noEndnote/>
          <w:docGrid w:linePitch="360"/>
        </w:sectPr>
      </w:pPr>
      <w:r>
        <w:t>Услуга оказана в полном объеме.</w:t>
      </w:r>
      <w:r w:rsidR="00405E35">
        <w:t xml:space="preserve"> </w:t>
      </w:r>
      <w:r>
        <w:t>Акт составлен в двух экземплярах.</w:t>
      </w:r>
    </w:p>
    <w:p w:rsidR="004E224C" w:rsidRDefault="004E224C">
      <w:pPr>
        <w:spacing w:line="66" w:lineRule="exact"/>
        <w:rPr>
          <w:sz w:val="5"/>
          <w:szCs w:val="5"/>
        </w:rPr>
      </w:pPr>
    </w:p>
    <w:p w:rsidR="004E224C" w:rsidRDefault="004E224C">
      <w:pPr>
        <w:rPr>
          <w:sz w:val="2"/>
          <w:szCs w:val="2"/>
        </w:rPr>
        <w:sectPr w:rsidR="004E224C">
          <w:type w:val="continuous"/>
          <w:pgSz w:w="11900" w:h="16840"/>
          <w:pgMar w:top="331" w:right="0" w:bottom="331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Y="99"/>
        <w:tblW w:w="10881" w:type="dxa"/>
        <w:tblLook w:val="01E0" w:firstRow="1" w:lastRow="1" w:firstColumn="1" w:lastColumn="1" w:noHBand="0" w:noVBand="0"/>
      </w:tblPr>
      <w:tblGrid>
        <w:gridCol w:w="6062"/>
        <w:gridCol w:w="4819"/>
      </w:tblGrid>
      <w:tr w:rsidR="00AD344A" w:rsidRPr="001B27A2" w:rsidTr="004E306E">
        <w:trPr>
          <w:trHeight w:val="284"/>
        </w:trPr>
        <w:tc>
          <w:tcPr>
            <w:tcW w:w="6062" w:type="dxa"/>
          </w:tcPr>
          <w:p w:rsidR="00AD344A" w:rsidRPr="001B27A2" w:rsidRDefault="00AD344A" w:rsidP="004E306E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ИСПОЛНИТЕЛЬ:</w:t>
            </w:r>
          </w:p>
        </w:tc>
        <w:tc>
          <w:tcPr>
            <w:tcW w:w="4819" w:type="dxa"/>
          </w:tcPr>
          <w:p w:rsidR="00AD344A" w:rsidRPr="001B27A2" w:rsidRDefault="00AD344A" w:rsidP="004E306E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Заказчик:</w:t>
            </w:r>
          </w:p>
        </w:tc>
      </w:tr>
      <w:tr w:rsidR="00AD344A" w:rsidRPr="00DF389B" w:rsidTr="004E306E">
        <w:tc>
          <w:tcPr>
            <w:tcW w:w="6062" w:type="dxa"/>
          </w:tcPr>
          <w:p w:rsidR="00AD344A" w:rsidRPr="005A7F7C" w:rsidRDefault="00AD344A" w:rsidP="004E306E">
            <w:pPr>
              <w:pStyle w:val="1"/>
              <w:spacing w:before="0" w:after="0"/>
              <w:rPr>
                <w:rFonts w:cs="Arial"/>
                <w:sz w:val="18"/>
                <w:szCs w:val="18"/>
              </w:rPr>
            </w:pPr>
            <w:r w:rsidRPr="005A7F7C">
              <w:rPr>
                <w:rFonts w:cs="Arial"/>
                <w:sz w:val="18"/>
                <w:szCs w:val="18"/>
              </w:rPr>
              <w:t>ИКОДО «Б</w:t>
            </w:r>
            <w:r>
              <w:rPr>
                <w:rFonts w:cs="Arial"/>
                <w:sz w:val="18"/>
                <w:szCs w:val="18"/>
              </w:rPr>
              <w:t>ЕЛИНМЕНЕДЖМЕНТ</w:t>
            </w:r>
            <w:r w:rsidRPr="005A7F7C">
              <w:rPr>
                <w:rFonts w:cs="Arial"/>
                <w:sz w:val="18"/>
                <w:szCs w:val="18"/>
              </w:rPr>
              <w:t>»</w:t>
            </w:r>
          </w:p>
          <w:p w:rsidR="00AD344A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Юридический адрес: </w:t>
            </w:r>
            <w:smartTag w:uri="urn:schemas-microsoft-com:office:smarttags" w:element="metricconverter">
              <w:smartTagPr>
                <w:attr w:name="ProductID" w:val="220090, г"/>
              </w:smartTagPr>
              <w:r w:rsidRPr="004E6D56">
                <w:rPr>
                  <w:rFonts w:ascii="Arial" w:hAnsi="Arial" w:cs="Arial"/>
                  <w:sz w:val="18"/>
                  <w:szCs w:val="18"/>
                </w:rPr>
                <w:t>220090, г</w:t>
              </w:r>
            </w:smartTag>
            <w:r w:rsidRPr="004E6D5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6D56">
              <w:rPr>
                <w:rFonts w:ascii="Arial" w:hAnsi="Arial" w:cs="Arial"/>
                <w:sz w:val="18"/>
                <w:szCs w:val="18"/>
              </w:rPr>
              <w:t xml:space="preserve">Минск, </w:t>
            </w:r>
          </w:p>
          <w:p w:rsidR="00AD344A" w:rsidRPr="00566F9F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 w:rsidRPr="004E6D56">
              <w:rPr>
                <w:rFonts w:ascii="Arial" w:hAnsi="Arial" w:cs="Arial"/>
                <w:sz w:val="18"/>
                <w:szCs w:val="18"/>
              </w:rPr>
              <w:t xml:space="preserve">тракт </w:t>
            </w:r>
            <w:proofErr w:type="spellStart"/>
            <w:r w:rsidRPr="004E6D56">
              <w:rPr>
                <w:rFonts w:ascii="Arial" w:hAnsi="Arial" w:cs="Arial"/>
                <w:sz w:val="18"/>
                <w:szCs w:val="18"/>
              </w:rPr>
              <w:t>Логойский</w:t>
            </w:r>
            <w:proofErr w:type="spellEnd"/>
            <w:r w:rsidRPr="004E6D56">
              <w:rPr>
                <w:rFonts w:ascii="Arial" w:hAnsi="Arial" w:cs="Arial"/>
                <w:sz w:val="18"/>
                <w:szCs w:val="18"/>
              </w:rPr>
              <w:t>, 22А</w:t>
            </w:r>
            <w:r w:rsidRPr="00566F9F">
              <w:rPr>
                <w:rFonts w:ascii="Arial" w:hAnsi="Arial" w:cs="Arial"/>
                <w:sz w:val="18"/>
                <w:szCs w:val="18"/>
              </w:rPr>
              <w:t>-158/1</w:t>
            </w:r>
            <w:r>
              <w:rPr>
                <w:rFonts w:ascii="Arial" w:hAnsi="Arial" w:cs="Arial"/>
                <w:sz w:val="18"/>
                <w:szCs w:val="18"/>
              </w:rPr>
              <w:t>, к.608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 w:rsidRPr="004E6D56">
              <w:rPr>
                <w:rFonts w:ascii="Arial" w:hAnsi="Arial" w:cs="Arial"/>
                <w:sz w:val="18"/>
                <w:szCs w:val="18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220090, г"/>
              </w:smartTagPr>
              <w:r w:rsidRPr="004E6D56">
                <w:rPr>
                  <w:rFonts w:ascii="Arial" w:hAnsi="Arial" w:cs="Arial"/>
                  <w:sz w:val="18"/>
                  <w:szCs w:val="18"/>
                </w:rPr>
                <w:t>220090, г</w:t>
              </w:r>
            </w:smartTag>
            <w:r w:rsidRPr="004E6D5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E6D56">
              <w:rPr>
                <w:rFonts w:ascii="Arial" w:hAnsi="Arial" w:cs="Arial"/>
                <w:sz w:val="18"/>
                <w:szCs w:val="18"/>
              </w:rPr>
              <w:t xml:space="preserve">Минск, тракт </w:t>
            </w:r>
            <w:proofErr w:type="spellStart"/>
            <w:r w:rsidRPr="004E6D56">
              <w:rPr>
                <w:rFonts w:ascii="Arial" w:hAnsi="Arial" w:cs="Arial"/>
                <w:sz w:val="18"/>
                <w:szCs w:val="18"/>
              </w:rPr>
              <w:t>Логойский</w:t>
            </w:r>
            <w:proofErr w:type="spellEnd"/>
            <w:r w:rsidRPr="004E6D56">
              <w:rPr>
                <w:rFonts w:ascii="Arial" w:hAnsi="Arial" w:cs="Arial"/>
                <w:sz w:val="18"/>
                <w:szCs w:val="18"/>
              </w:rPr>
              <w:t>, 22А-201, 13 этаж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925DF">
              <w:rPr>
                <w:rFonts w:ascii="Arial" w:hAnsi="Arial" w:cs="Arial"/>
                <w:sz w:val="18"/>
                <w:szCs w:val="18"/>
              </w:rPr>
              <w:t>р</w:t>
            </w:r>
            <w:proofErr w:type="gramEnd"/>
            <w:r w:rsidRPr="00F925DF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с 301</w:t>
            </w:r>
            <w:r w:rsidRPr="00DF389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22138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DF389B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6180B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 xml:space="preserve">код </w:t>
            </w:r>
            <w:r w:rsidRPr="00A80DFF">
              <w:rPr>
                <w:rFonts w:ascii="Arial" w:hAnsi="Arial" w:cs="Arial"/>
                <w:sz w:val="18"/>
                <w:szCs w:val="18"/>
              </w:rPr>
              <w:t xml:space="preserve">270 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в </w:t>
            </w:r>
            <w:r>
              <w:rPr>
                <w:rFonts w:ascii="Arial" w:hAnsi="Arial" w:cs="Arial"/>
                <w:sz w:val="18"/>
                <w:szCs w:val="18"/>
              </w:rPr>
              <w:t>З</w:t>
            </w:r>
            <w:r w:rsidRPr="00DF389B">
              <w:rPr>
                <w:rFonts w:ascii="Arial" w:hAnsi="Arial" w:cs="Arial"/>
                <w:sz w:val="18"/>
                <w:szCs w:val="18"/>
              </w:rPr>
              <w:t>АО «</w:t>
            </w:r>
            <w:r>
              <w:rPr>
                <w:rFonts w:ascii="Arial" w:hAnsi="Arial" w:cs="Arial"/>
                <w:sz w:val="18"/>
                <w:szCs w:val="18"/>
              </w:rPr>
              <w:t>Альфа-Б</w:t>
            </w:r>
            <w:r w:rsidRPr="00DF389B">
              <w:rPr>
                <w:rFonts w:ascii="Arial" w:hAnsi="Arial" w:cs="Arial"/>
                <w:sz w:val="18"/>
                <w:szCs w:val="18"/>
              </w:rPr>
              <w:t>анк»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г. Минске, ул. </w:t>
            </w:r>
            <w:r>
              <w:rPr>
                <w:rFonts w:ascii="Arial" w:hAnsi="Arial" w:cs="Arial"/>
                <w:sz w:val="18"/>
                <w:szCs w:val="18"/>
              </w:rPr>
              <w:t>Сурганова</w:t>
            </w:r>
            <w:r w:rsidRPr="00DF389B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43-47</w:t>
            </w:r>
          </w:p>
          <w:p w:rsidR="00AD344A" w:rsidRPr="00DF389B" w:rsidRDefault="00AD344A" w:rsidP="004E306E">
            <w:pPr>
              <w:rPr>
                <w:rFonts w:ascii="Arial" w:hAnsi="Arial" w:cs="Arial"/>
                <w:sz w:val="18"/>
                <w:szCs w:val="18"/>
              </w:rPr>
            </w:pPr>
            <w:r w:rsidRPr="00DF389B">
              <w:rPr>
                <w:rFonts w:ascii="Arial" w:hAnsi="Arial" w:cs="Arial"/>
                <w:sz w:val="18"/>
                <w:szCs w:val="18"/>
              </w:rPr>
              <w:t>УНП 100 266 816</w:t>
            </w:r>
          </w:p>
          <w:p w:rsidR="00AD344A" w:rsidRDefault="00AD344A" w:rsidP="004E306E">
            <w:pPr>
              <w:pStyle w:val="a6"/>
              <w:suppressAutoHyphens/>
              <w:kinsoku w:val="0"/>
              <w:spacing w:line="0" w:lineRule="atLeast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F389B">
              <w:rPr>
                <w:rFonts w:ascii="Arial" w:hAnsi="Arial" w:cs="Arial"/>
                <w:sz w:val="18"/>
                <w:szCs w:val="18"/>
              </w:rPr>
              <w:t>Тел. (017)</w:t>
            </w:r>
            <w:r>
              <w:rPr>
                <w:rFonts w:ascii="Arial" w:hAnsi="Arial" w:cs="Arial"/>
                <w:sz w:val="18"/>
                <w:szCs w:val="18"/>
              </w:rPr>
              <w:t xml:space="preserve"> 262-52-23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3022B" w:rsidRPr="00DF389B" w:rsidRDefault="0033022B" w:rsidP="004E306E">
            <w:pPr>
              <w:pStyle w:val="a6"/>
              <w:suppressAutoHyphens/>
              <w:kinsoku w:val="0"/>
              <w:spacing w:line="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19" w:type="dxa"/>
          </w:tcPr>
          <w:p w:rsidR="00AD344A" w:rsidRPr="00DF389B" w:rsidRDefault="00AD344A" w:rsidP="004E306E">
            <w:pPr>
              <w:ind w:left="33" w:hanging="3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022B" w:rsidRPr="00DF389B" w:rsidTr="004E306E">
        <w:tc>
          <w:tcPr>
            <w:tcW w:w="6062" w:type="dxa"/>
          </w:tcPr>
          <w:p w:rsidR="0033022B" w:rsidRPr="001B27A2" w:rsidRDefault="0033022B" w:rsidP="00405E35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ИСПОЛНИТЕЛЬ: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  </w:t>
            </w:r>
          </w:p>
        </w:tc>
        <w:tc>
          <w:tcPr>
            <w:tcW w:w="4819" w:type="dxa"/>
          </w:tcPr>
          <w:p w:rsidR="0033022B" w:rsidRPr="001B27A2" w:rsidRDefault="0033022B" w:rsidP="00405E35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DF389B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Заказчик:</w:t>
            </w: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  </w:t>
            </w:r>
          </w:p>
        </w:tc>
      </w:tr>
      <w:tr w:rsidR="00405E35" w:rsidRPr="00DF389B" w:rsidTr="004E306E">
        <w:tc>
          <w:tcPr>
            <w:tcW w:w="6062" w:type="dxa"/>
          </w:tcPr>
          <w:p w:rsidR="00405E35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  <w:p w:rsidR="00405E35" w:rsidRPr="00DF389B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___________________________</w:t>
            </w:r>
          </w:p>
        </w:tc>
        <w:tc>
          <w:tcPr>
            <w:tcW w:w="4819" w:type="dxa"/>
          </w:tcPr>
          <w:p w:rsidR="00405E35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  <w:p w:rsidR="00405E35" w:rsidRPr="00DF389B" w:rsidRDefault="00405E35" w:rsidP="0033022B">
            <w:pPr>
              <w:pStyle w:val="a6"/>
              <w:suppressAutoHyphens/>
              <w:kinsoku w:val="0"/>
              <w:spacing w:line="160" w:lineRule="atLeast"/>
              <w:ind w:firstLine="0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_______________________________</w:t>
            </w:r>
          </w:p>
        </w:tc>
      </w:tr>
    </w:tbl>
    <w:p w:rsidR="004E224C" w:rsidRDefault="0033022B" w:rsidP="00F419E4">
      <w:pPr>
        <w:pStyle w:val="70"/>
        <w:shd w:val="clear" w:color="auto" w:fill="auto"/>
        <w:spacing w:before="0" w:line="240" w:lineRule="exact"/>
        <w:jc w:val="left"/>
      </w:pPr>
      <w:r>
        <w:t xml:space="preserve">  </w:t>
      </w:r>
    </w:p>
    <w:sectPr w:rsidR="004E224C" w:rsidSect="004E224C">
      <w:type w:val="continuous"/>
      <w:pgSz w:w="11900" w:h="16840"/>
      <w:pgMar w:top="331" w:right="1628" w:bottom="331" w:left="749" w:header="0" w:footer="3" w:gutter="0"/>
      <w:cols w:num="2" w:space="4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5F8" w:rsidRDefault="007275F8" w:rsidP="004E224C">
      <w:r>
        <w:separator/>
      </w:r>
    </w:p>
  </w:endnote>
  <w:endnote w:type="continuationSeparator" w:id="0">
    <w:p w:rsidR="007275F8" w:rsidRDefault="007275F8" w:rsidP="004E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5F8" w:rsidRDefault="007275F8"/>
  </w:footnote>
  <w:footnote w:type="continuationSeparator" w:id="0">
    <w:p w:rsidR="007275F8" w:rsidRDefault="007275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6D05"/>
    <w:multiLevelType w:val="multilevel"/>
    <w:tmpl w:val="4BC0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275D92"/>
    <w:multiLevelType w:val="hybridMultilevel"/>
    <w:tmpl w:val="08A0371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E224C"/>
    <w:rsid w:val="00043012"/>
    <w:rsid w:val="00164AF3"/>
    <w:rsid w:val="001930B2"/>
    <w:rsid w:val="001A65D3"/>
    <w:rsid w:val="00303E06"/>
    <w:rsid w:val="0033022B"/>
    <w:rsid w:val="00404EE0"/>
    <w:rsid w:val="00405E35"/>
    <w:rsid w:val="004332A1"/>
    <w:rsid w:val="004A4A6C"/>
    <w:rsid w:val="004A55A7"/>
    <w:rsid w:val="004B6EC5"/>
    <w:rsid w:val="004E224C"/>
    <w:rsid w:val="004E306E"/>
    <w:rsid w:val="005850F3"/>
    <w:rsid w:val="005D27EA"/>
    <w:rsid w:val="006233E1"/>
    <w:rsid w:val="006328AA"/>
    <w:rsid w:val="00715194"/>
    <w:rsid w:val="007275F8"/>
    <w:rsid w:val="00863668"/>
    <w:rsid w:val="00881899"/>
    <w:rsid w:val="0093734F"/>
    <w:rsid w:val="00940A3F"/>
    <w:rsid w:val="009E147F"/>
    <w:rsid w:val="00AD2476"/>
    <w:rsid w:val="00AD344A"/>
    <w:rsid w:val="00CF309B"/>
    <w:rsid w:val="00D049E0"/>
    <w:rsid w:val="00D6180B"/>
    <w:rsid w:val="00E173EF"/>
    <w:rsid w:val="00E96864"/>
    <w:rsid w:val="00EF62E3"/>
    <w:rsid w:val="00F4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24C"/>
    <w:rPr>
      <w:color w:val="000000"/>
    </w:rPr>
  </w:style>
  <w:style w:type="paragraph" w:styleId="1">
    <w:name w:val="heading 1"/>
    <w:basedOn w:val="a"/>
    <w:next w:val="a"/>
    <w:link w:val="10"/>
    <w:qFormat/>
    <w:rsid w:val="00AD344A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224C"/>
    <w:rPr>
      <w:color w:val="0066CC"/>
      <w:u w:val="single"/>
    </w:rPr>
  </w:style>
  <w:style w:type="character" w:customStyle="1" w:styleId="6Exact">
    <w:name w:val="Основной текст (6) Exact"/>
    <w:basedOn w:val="a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4E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 + Не полужирный"/>
    <w:basedOn w:val="11"/>
    <w:rsid w:val="004E2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fr-FR" w:eastAsia="fr-FR" w:bidi="fr-FR"/>
    </w:rPr>
  </w:style>
  <w:style w:type="character" w:customStyle="1" w:styleId="6">
    <w:name w:val="Основной текст (6)_"/>
    <w:basedOn w:val="a0"/>
    <w:link w:val="60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05pt">
    <w:name w:val="Основной текст (6) + 10;5 pt;Не курсив"/>
    <w:basedOn w:val="6"/>
    <w:rsid w:val="004E22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4E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4E224C"/>
    <w:pPr>
      <w:shd w:val="clear" w:color="auto" w:fill="FFFFFF"/>
      <w:spacing w:before="180" w:after="60" w:line="50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ной текст (3)"/>
    <w:basedOn w:val="a"/>
    <w:link w:val="3"/>
    <w:rsid w:val="004E224C"/>
    <w:pPr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40">
    <w:name w:val="Основной текст (4)"/>
    <w:basedOn w:val="a"/>
    <w:link w:val="4"/>
    <w:rsid w:val="004E224C"/>
    <w:pPr>
      <w:shd w:val="clear" w:color="auto" w:fill="FFFFFF"/>
      <w:spacing w:before="6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rsid w:val="004E224C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E224C"/>
    <w:pPr>
      <w:shd w:val="clear" w:color="auto" w:fill="FFFFFF"/>
      <w:spacing w:line="250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4E224C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0">
    <w:name w:val="Основной текст (7)"/>
    <w:basedOn w:val="a"/>
    <w:link w:val="7"/>
    <w:rsid w:val="004E224C"/>
    <w:pPr>
      <w:shd w:val="clear" w:color="auto" w:fill="FFFFFF"/>
      <w:spacing w:before="60"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PlusNormal">
    <w:name w:val="ConsPlusNormal"/>
    <w:rsid w:val="004332A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lang w:bidi="ar-SA"/>
    </w:rPr>
  </w:style>
  <w:style w:type="character" w:customStyle="1" w:styleId="10">
    <w:name w:val="Заголовок 1 Знак"/>
    <w:basedOn w:val="a0"/>
    <w:link w:val="1"/>
    <w:rsid w:val="00AD344A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paragraph" w:styleId="a4">
    <w:name w:val="Body Text"/>
    <w:basedOn w:val="a"/>
    <w:link w:val="a5"/>
    <w:rsid w:val="00AD344A"/>
    <w:pPr>
      <w:widowControl/>
      <w:jc w:val="both"/>
    </w:pPr>
    <w:rPr>
      <w:rFonts w:ascii="Times New Roman" w:eastAsia="Times New Roman" w:hAnsi="Times New Roman" w:cs="Times New Roman"/>
      <w:color w:val="auto"/>
      <w:sz w:val="22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AD344A"/>
    <w:rPr>
      <w:rFonts w:ascii="Times New Roman" w:eastAsia="Times New Roman" w:hAnsi="Times New Roman" w:cs="Times New Roman"/>
      <w:sz w:val="22"/>
      <w:szCs w:val="20"/>
      <w:lang w:bidi="ar-SA"/>
    </w:rPr>
  </w:style>
  <w:style w:type="paragraph" w:customStyle="1" w:styleId="a6">
    <w:name w:val="зг"/>
    <w:basedOn w:val="a"/>
    <w:rsid w:val="00AD344A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eastAsia="Times New Roman" w:hAnsi="Times New Roman CYR" w:cs="Times New Roman"/>
      <w:color w:val="auto"/>
      <w:sz w:val="20"/>
      <w:szCs w:val="20"/>
      <w:lang w:bidi="ar-SA"/>
    </w:rPr>
  </w:style>
  <w:style w:type="table" w:styleId="a7">
    <w:name w:val="Table Grid"/>
    <w:basedOn w:val="a1"/>
    <w:uiPriority w:val="59"/>
    <w:rsid w:val="00330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@belim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b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fbk-017</cp:lastModifiedBy>
  <cp:revision>4</cp:revision>
  <dcterms:created xsi:type="dcterms:W3CDTF">2016-06-20T06:55:00Z</dcterms:created>
  <dcterms:modified xsi:type="dcterms:W3CDTF">2016-06-23T14:12:00Z</dcterms:modified>
</cp:coreProperties>
</file>